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117ED" w14:textId="46A37CFC" w:rsidR="0089089A" w:rsidRPr="005C5BFF" w:rsidRDefault="00534D82" w:rsidP="0089089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SHINFIELD PARISH COUNCIL MEETING - </w:t>
      </w:r>
      <w:r w:rsidR="0089089A" w:rsidRPr="005C5BFF">
        <w:rPr>
          <w:rFonts w:ascii="Arial" w:hAnsi="Arial" w:cs="Arial"/>
          <w:b/>
          <w:sz w:val="24"/>
          <w:szCs w:val="24"/>
          <w:u w:val="single"/>
        </w:rPr>
        <w:t>Member</w:t>
      </w:r>
      <w:r w:rsidR="009D44F9">
        <w:rPr>
          <w:rFonts w:ascii="Arial" w:hAnsi="Arial" w:cs="Arial"/>
          <w:b/>
          <w:sz w:val="24"/>
          <w:szCs w:val="24"/>
          <w:u w:val="single"/>
        </w:rPr>
        <w:t>s</w:t>
      </w:r>
      <w:r w:rsidR="0089089A" w:rsidRPr="005C5BFF">
        <w:rPr>
          <w:rFonts w:ascii="Arial" w:hAnsi="Arial" w:cs="Arial"/>
          <w:b/>
          <w:sz w:val="24"/>
          <w:szCs w:val="24"/>
          <w:u w:val="single"/>
        </w:rPr>
        <w:t xml:space="preserve"> Update</w:t>
      </w:r>
      <w:r w:rsidR="00BF2BB6">
        <w:rPr>
          <w:rFonts w:ascii="Arial" w:hAnsi="Arial" w:cs="Arial"/>
          <w:b/>
          <w:sz w:val="24"/>
          <w:szCs w:val="24"/>
        </w:rPr>
        <w:t xml:space="preserve">                  </w:t>
      </w:r>
      <w:r w:rsidR="00AB3EA8">
        <w:rPr>
          <w:rFonts w:ascii="Arial" w:hAnsi="Arial" w:cs="Arial"/>
          <w:b/>
          <w:sz w:val="24"/>
          <w:szCs w:val="24"/>
        </w:rPr>
        <w:t>Mar</w:t>
      </w:r>
      <w:r w:rsidR="006B018D">
        <w:rPr>
          <w:rFonts w:ascii="Arial" w:hAnsi="Arial" w:cs="Arial"/>
          <w:b/>
          <w:sz w:val="24"/>
          <w:szCs w:val="24"/>
        </w:rPr>
        <w:t xml:space="preserve"> 2021</w:t>
      </w:r>
    </w:p>
    <w:p w14:paraId="10F85C77" w14:textId="4403406D" w:rsidR="00786274" w:rsidRDefault="00B36B1C" w:rsidP="0089089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Cllr </w:t>
      </w:r>
      <w:r w:rsidR="00534D82">
        <w:rPr>
          <w:rFonts w:ascii="Arial" w:hAnsi="Arial" w:cs="Arial"/>
          <w:b/>
          <w:sz w:val="24"/>
          <w:szCs w:val="24"/>
        </w:rPr>
        <w:t xml:space="preserve">Parry </w:t>
      </w:r>
      <w:r>
        <w:rPr>
          <w:rFonts w:ascii="Arial" w:hAnsi="Arial" w:cs="Arial"/>
          <w:b/>
          <w:sz w:val="24"/>
          <w:szCs w:val="24"/>
        </w:rPr>
        <w:t>Ba</w:t>
      </w:r>
      <w:r w:rsidR="00293A35">
        <w:rPr>
          <w:rFonts w:ascii="Arial" w:hAnsi="Arial" w:cs="Arial"/>
          <w:b/>
          <w:sz w:val="24"/>
          <w:szCs w:val="24"/>
        </w:rPr>
        <w:t>t</w:t>
      </w:r>
      <w:r>
        <w:rPr>
          <w:rFonts w:ascii="Arial" w:hAnsi="Arial" w:cs="Arial"/>
          <w:b/>
          <w:sz w:val="24"/>
          <w:szCs w:val="24"/>
        </w:rPr>
        <w:t>th</w:t>
      </w:r>
      <w:r w:rsidR="0089089A" w:rsidRPr="005C5BFF">
        <w:rPr>
          <w:rFonts w:ascii="Arial" w:hAnsi="Arial" w:cs="Arial"/>
          <w:b/>
          <w:sz w:val="24"/>
          <w:szCs w:val="24"/>
        </w:rPr>
        <w:t xml:space="preserve"> </w:t>
      </w:r>
      <w:r w:rsidR="009D44F9">
        <w:rPr>
          <w:rFonts w:ascii="Arial" w:hAnsi="Arial" w:cs="Arial"/>
          <w:b/>
          <w:sz w:val="24"/>
          <w:szCs w:val="24"/>
        </w:rPr>
        <w:t>– Member for Shinfield North</w:t>
      </w:r>
    </w:p>
    <w:p w14:paraId="4BCB66AB" w14:textId="624A8FE4" w:rsidR="009D44F9" w:rsidRDefault="009D44F9" w:rsidP="0089089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Executive Member for Environment and Leisure Services </w:t>
      </w:r>
    </w:p>
    <w:p w14:paraId="2EA1B821" w14:textId="77777777" w:rsidR="00534D82" w:rsidRPr="005C5BFF" w:rsidRDefault="00534D82" w:rsidP="0089089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472E33E" w14:textId="0F612F63" w:rsidR="000A3E5E" w:rsidRPr="002C1AFA" w:rsidRDefault="00534D82" w:rsidP="000A3E5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0A3E5E" w:rsidRPr="002C1AFA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0A3E5E" w:rsidRPr="005204D1">
        <w:rPr>
          <w:rFonts w:ascii="Arial" w:hAnsi="Arial" w:cs="Arial"/>
          <w:b/>
          <w:sz w:val="24"/>
          <w:szCs w:val="24"/>
          <w:u w:val="single"/>
        </w:rPr>
        <w:t>Fly</w:t>
      </w:r>
      <w:r w:rsidR="000A3E5E">
        <w:rPr>
          <w:rFonts w:ascii="Arial" w:hAnsi="Arial" w:cs="Arial"/>
          <w:b/>
          <w:sz w:val="24"/>
          <w:szCs w:val="24"/>
          <w:u w:val="single"/>
        </w:rPr>
        <w:t>-</w:t>
      </w:r>
      <w:r w:rsidR="000A3E5E" w:rsidRPr="005204D1">
        <w:rPr>
          <w:rFonts w:ascii="Arial" w:hAnsi="Arial" w:cs="Arial"/>
          <w:b/>
          <w:sz w:val="24"/>
          <w:szCs w:val="24"/>
          <w:u w:val="single"/>
        </w:rPr>
        <w:t>tipping:</w:t>
      </w:r>
    </w:p>
    <w:p w14:paraId="7684C971" w14:textId="77777777" w:rsidR="000A3E5E" w:rsidRPr="009C2DDF" w:rsidRDefault="000A3E5E" w:rsidP="000A3E5E">
      <w:pPr>
        <w:pStyle w:val="ListParagraph"/>
        <w:numPr>
          <w:ilvl w:val="0"/>
          <w:numId w:val="16"/>
        </w:num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5204D1">
        <w:rPr>
          <w:rFonts w:ascii="Arial" w:hAnsi="Arial" w:cs="Arial"/>
          <w:sz w:val="24"/>
          <w:szCs w:val="24"/>
        </w:rPr>
        <w:t xml:space="preserve">Service Status: </w:t>
      </w:r>
      <w:r>
        <w:rPr>
          <w:rFonts w:ascii="Arial" w:hAnsi="Arial" w:cs="Arial"/>
          <w:sz w:val="24"/>
          <w:szCs w:val="24"/>
        </w:rPr>
        <w:t>Green – Localities Officers are actively responding to fly-tipping incidents and issuing fixed penalty notices where possible.  Four sets of CCTV cameras have been ordered are expected to be delivered next week.  After significant increases in fly-tipping during Covid, rates of fly-tipping are now much closer to pre-Covid levels.</w:t>
      </w:r>
    </w:p>
    <w:p w14:paraId="5F30E112" w14:textId="77777777" w:rsidR="000A3E5E" w:rsidRPr="005204D1" w:rsidRDefault="000A3E5E" w:rsidP="000A3E5E">
      <w:pPr>
        <w:pStyle w:val="ListParagraph"/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71375477" w14:textId="71EDA4C2" w:rsidR="000A3E5E" w:rsidRPr="002C1AFA" w:rsidRDefault="00534D82" w:rsidP="000A3E5E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2</w:t>
      </w:r>
      <w:r w:rsidR="000A3E5E" w:rsidRPr="002C1AFA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0A3E5E">
        <w:rPr>
          <w:rFonts w:ascii="Arial" w:hAnsi="Arial" w:cs="Arial"/>
          <w:b/>
          <w:sz w:val="24"/>
          <w:szCs w:val="24"/>
          <w:u w:val="single"/>
        </w:rPr>
        <w:t>Libraries</w:t>
      </w:r>
    </w:p>
    <w:p w14:paraId="72B04CC4" w14:textId="77777777" w:rsidR="000A3E5E" w:rsidRPr="00E70E8B" w:rsidRDefault="000A3E5E" w:rsidP="000A3E5E">
      <w:pPr>
        <w:pStyle w:val="ListParagraph"/>
        <w:numPr>
          <w:ilvl w:val="0"/>
          <w:numId w:val="16"/>
        </w:numPr>
        <w:spacing w:after="0" w:line="240" w:lineRule="auto"/>
        <w:contextualSpacing w:val="0"/>
        <w:rPr>
          <w:rFonts w:ascii="Arial" w:eastAsiaTheme="minorHAnsi" w:hAnsi="Arial" w:cs="Arial"/>
          <w:sz w:val="24"/>
          <w:szCs w:val="24"/>
        </w:rPr>
      </w:pPr>
      <w:r w:rsidRPr="00E70E8B">
        <w:rPr>
          <w:rFonts w:ascii="Arial" w:eastAsiaTheme="minorHAnsi" w:hAnsi="Arial" w:cs="Arial"/>
          <w:sz w:val="24"/>
          <w:szCs w:val="24"/>
        </w:rPr>
        <w:t>During the last week of operating a Cl</w:t>
      </w:r>
      <w:r>
        <w:rPr>
          <w:rFonts w:ascii="Arial" w:eastAsiaTheme="minorHAnsi" w:hAnsi="Arial" w:cs="Arial"/>
          <w:sz w:val="24"/>
          <w:szCs w:val="24"/>
        </w:rPr>
        <w:t>ick &amp; Collect service we had 269</w:t>
      </w:r>
      <w:r w:rsidRPr="00E70E8B">
        <w:rPr>
          <w:rFonts w:ascii="Arial" w:eastAsiaTheme="minorHAnsi" w:hAnsi="Arial" w:cs="Arial"/>
          <w:sz w:val="24"/>
          <w:szCs w:val="24"/>
        </w:rPr>
        <w:t xml:space="preserve"> people acce</w:t>
      </w:r>
      <w:r>
        <w:rPr>
          <w:rFonts w:ascii="Arial" w:eastAsiaTheme="minorHAnsi" w:hAnsi="Arial" w:cs="Arial"/>
          <w:sz w:val="24"/>
          <w:szCs w:val="24"/>
        </w:rPr>
        <w:t>ss the service and borrowed 1385</w:t>
      </w:r>
      <w:r w:rsidRPr="00E70E8B">
        <w:rPr>
          <w:rFonts w:ascii="Arial" w:eastAsiaTheme="minorHAnsi" w:hAnsi="Arial" w:cs="Arial"/>
          <w:sz w:val="24"/>
          <w:szCs w:val="24"/>
        </w:rPr>
        <w:t xml:space="preserve"> items.</w:t>
      </w:r>
    </w:p>
    <w:p w14:paraId="707DFF00" w14:textId="77777777" w:rsidR="000A3E5E" w:rsidRDefault="000A3E5E" w:rsidP="000A3E5E">
      <w:pPr>
        <w:pStyle w:val="ListParagraph"/>
        <w:numPr>
          <w:ilvl w:val="0"/>
          <w:numId w:val="16"/>
        </w:numPr>
        <w:spacing w:after="0" w:line="240" w:lineRule="auto"/>
        <w:contextualSpacing w:val="0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In total, 1489</w:t>
      </w:r>
      <w:r w:rsidRPr="00E70E8B">
        <w:rPr>
          <w:rFonts w:ascii="Arial" w:eastAsiaTheme="minorHAnsi" w:hAnsi="Arial" w:cs="Arial"/>
          <w:sz w:val="24"/>
          <w:szCs w:val="24"/>
        </w:rPr>
        <w:t xml:space="preserve"> items were returned. Approx. </w:t>
      </w:r>
      <w:r>
        <w:rPr>
          <w:rFonts w:ascii="Arial" w:eastAsiaTheme="minorHAnsi" w:hAnsi="Arial" w:cs="Arial"/>
          <w:sz w:val="24"/>
          <w:szCs w:val="24"/>
        </w:rPr>
        <w:t>19.23</w:t>
      </w:r>
      <w:r w:rsidRPr="00E70E8B">
        <w:rPr>
          <w:rFonts w:ascii="Arial" w:eastAsiaTheme="minorHAnsi" w:hAnsi="Arial" w:cs="Arial"/>
          <w:sz w:val="24"/>
          <w:szCs w:val="24"/>
        </w:rPr>
        <w:t>% of the backlog of items out on loan have been returned so far.</w:t>
      </w:r>
    </w:p>
    <w:p w14:paraId="2CAC9052" w14:textId="77777777" w:rsidR="000A3E5E" w:rsidRDefault="000A3E5E" w:rsidP="000A3E5E">
      <w:pPr>
        <w:pStyle w:val="ListParagraph"/>
        <w:numPr>
          <w:ilvl w:val="0"/>
          <w:numId w:val="16"/>
        </w:numPr>
        <w:spacing w:after="0" w:line="240" w:lineRule="auto"/>
        <w:contextualSpacing w:val="0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Wokingham, Woodley &amp; Lower Earley Libraries will now be open on Saturday mornings each week from 13</w:t>
      </w:r>
      <w:r w:rsidRPr="009C2DDF">
        <w:rPr>
          <w:rFonts w:ascii="Arial" w:eastAsiaTheme="minorHAnsi" w:hAnsi="Arial" w:cs="Arial"/>
          <w:sz w:val="24"/>
          <w:szCs w:val="24"/>
          <w:vertAlign w:val="superscript"/>
        </w:rPr>
        <w:t>th</w:t>
      </w:r>
      <w:r>
        <w:rPr>
          <w:rFonts w:ascii="Arial" w:eastAsiaTheme="minorHAnsi" w:hAnsi="Arial" w:cs="Arial"/>
          <w:sz w:val="24"/>
          <w:szCs w:val="24"/>
        </w:rPr>
        <w:t xml:space="preserve"> March</w:t>
      </w:r>
    </w:p>
    <w:p w14:paraId="7329743A" w14:textId="77777777" w:rsidR="000A3E5E" w:rsidRPr="00E70E8B" w:rsidRDefault="000A3E5E" w:rsidP="000A3E5E">
      <w:pPr>
        <w:pStyle w:val="ListParagraph"/>
        <w:numPr>
          <w:ilvl w:val="0"/>
          <w:numId w:val="16"/>
        </w:numPr>
        <w:spacing w:after="0" w:line="240" w:lineRule="auto"/>
        <w:contextualSpacing w:val="0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Our second online ‘Authors into Schools’ project is going well – four specific events delivered with approx. 2800 attendees.  A further three events are still to be delivered as part of the project.</w:t>
      </w:r>
    </w:p>
    <w:p w14:paraId="185CB821" w14:textId="77777777" w:rsidR="000A3E5E" w:rsidRDefault="000A3E5E" w:rsidP="000A3E5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10828F" w14:textId="77777777" w:rsidR="000A3E5E" w:rsidRDefault="000A3E5E" w:rsidP="000A3E5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6D871B" w14:textId="7CF515FF" w:rsidR="000A3E5E" w:rsidRDefault="00995DB4" w:rsidP="000A3E5E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3</w:t>
      </w:r>
      <w:r w:rsidR="000A3E5E" w:rsidRPr="002C1AFA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0A3E5E">
        <w:rPr>
          <w:rFonts w:ascii="Arial" w:hAnsi="Arial" w:cs="Arial"/>
          <w:b/>
          <w:sz w:val="24"/>
          <w:szCs w:val="24"/>
          <w:u w:val="single"/>
        </w:rPr>
        <w:t>Community Engagement</w:t>
      </w:r>
    </w:p>
    <w:p w14:paraId="25555CF9" w14:textId="27D6994D" w:rsidR="005204D1" w:rsidRPr="000A3E5E" w:rsidRDefault="000A3E5E" w:rsidP="000A3E5E">
      <w:pPr>
        <w:pStyle w:val="ListParagraph"/>
        <w:numPr>
          <w:ilvl w:val="0"/>
          <w:numId w:val="16"/>
        </w:num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479F8">
        <w:rPr>
          <w:rFonts w:ascii="Arial" w:hAnsi="Arial" w:cs="Arial"/>
          <w:sz w:val="24"/>
          <w:szCs w:val="24"/>
        </w:rPr>
        <w:t xml:space="preserve">Community Engagement team is now an active member of the </w:t>
      </w:r>
      <w:r w:rsidRPr="00D479F8">
        <w:rPr>
          <w:rFonts w:ascii="Arial" w:eastAsiaTheme="minorEastAsia" w:hAnsi="Arial" w:cs="Arial"/>
          <w:color w:val="000000" w:themeColor="dark1"/>
          <w:kern w:val="24"/>
          <w:sz w:val="24"/>
          <w:szCs w:val="24"/>
        </w:rPr>
        <w:t xml:space="preserve">Berkshire West Inequalities Sub Cell which reviews vaccination take-up and promotion in hard to reach groups, including the BAME </w:t>
      </w:r>
      <w:r w:rsidRPr="00D479F8">
        <w:rPr>
          <w:rFonts w:ascii="Arial" w:hAnsi="Arial" w:cs="Arial"/>
          <w:sz w:val="24"/>
          <w:szCs w:val="24"/>
        </w:rPr>
        <w:t xml:space="preserve">community. Covid vaccination messaging is continuing to BAME organisations and three places of worship in Muslim, Sikh and Hindi communities to be used as vaccination pop up centres.  </w:t>
      </w:r>
    </w:p>
    <w:p w14:paraId="56DC8C7B" w14:textId="77777777" w:rsidR="005204D1" w:rsidRPr="002C1AFA" w:rsidRDefault="005204D1" w:rsidP="000F040A">
      <w:pPr>
        <w:pStyle w:val="ListParagraph"/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1EEB1229" w14:textId="4872B3EB" w:rsidR="00203EF3" w:rsidRPr="00995DB4" w:rsidRDefault="00995DB4" w:rsidP="00995D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_Hlk52865967"/>
      <w:r>
        <w:rPr>
          <w:rFonts w:ascii="Arial" w:hAnsi="Arial" w:cs="Arial"/>
          <w:b/>
          <w:sz w:val="24"/>
          <w:szCs w:val="24"/>
          <w:u w:val="single"/>
        </w:rPr>
        <w:t>4.</w:t>
      </w:r>
      <w:r w:rsidR="00203EF3" w:rsidRPr="00995DB4">
        <w:rPr>
          <w:rFonts w:ascii="Arial" w:hAnsi="Arial" w:cs="Arial"/>
          <w:b/>
          <w:sz w:val="24"/>
          <w:szCs w:val="24"/>
          <w:u w:val="single"/>
        </w:rPr>
        <w:t>Weekly Waste Collection</w:t>
      </w:r>
    </w:p>
    <w:p w14:paraId="3B2460A6" w14:textId="77777777" w:rsidR="00203EF3" w:rsidRDefault="00203EF3" w:rsidP="00203EF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D9C8B28" w14:textId="77777777" w:rsidR="00203EF3" w:rsidRDefault="00203EF3" w:rsidP="00203EF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service issues.  Over 12,000 households have their new bags and deliveries are progressing well.  The food waste campaign will start in April.  </w:t>
      </w:r>
    </w:p>
    <w:p w14:paraId="799368FA" w14:textId="77777777" w:rsidR="00203EF3" w:rsidRDefault="00203EF3" w:rsidP="00203EF3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0"/>
    <w:p w14:paraId="26ED05E9" w14:textId="17172B60" w:rsidR="00203EF3" w:rsidRDefault="00995DB4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5.</w:t>
      </w:r>
      <w:r w:rsidR="00203EF3" w:rsidRPr="00995DB4">
        <w:rPr>
          <w:rFonts w:ascii="Arial" w:hAnsi="Arial" w:cs="Arial"/>
          <w:b/>
          <w:sz w:val="24"/>
          <w:szCs w:val="24"/>
          <w:u w:val="single"/>
        </w:rPr>
        <w:t>Public Protection</w:t>
      </w:r>
      <w:r w:rsidR="00203EF3" w:rsidRPr="00995DB4">
        <w:rPr>
          <w:rFonts w:ascii="Arial" w:hAnsi="Arial" w:cs="Arial"/>
          <w:b/>
          <w:sz w:val="24"/>
          <w:szCs w:val="24"/>
          <w:u w:val="single"/>
        </w:rPr>
        <w:br/>
      </w:r>
    </w:p>
    <w:p w14:paraId="6E088200" w14:textId="7A67F09C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Air </w:t>
      </w:r>
      <w:r w:rsidR="00995DB4">
        <w:rPr>
          <w:rFonts w:ascii="Arial" w:hAnsi="Arial" w:cs="Arial"/>
          <w:sz w:val="24"/>
          <w:szCs w:val="24"/>
        </w:rPr>
        <w:t xml:space="preserve">Quality </w:t>
      </w:r>
      <w:r>
        <w:rPr>
          <w:rFonts w:ascii="Arial" w:hAnsi="Arial" w:cs="Arial"/>
          <w:sz w:val="24"/>
          <w:szCs w:val="24"/>
        </w:rPr>
        <w:t>monitoring sites have been modelled and looking at specific sites to deploy monitoring equipment (including Intelligent Transport Systems) to assess air quality</w:t>
      </w:r>
      <w:r w:rsidR="00995DB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57702958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04EEEBD1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Will display idling education signage/banners in the near future and enforcement of this is progressing.</w:t>
      </w:r>
    </w:p>
    <w:p w14:paraId="5CD9520B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568022B2" w14:textId="1F02E395" w:rsidR="00203EF3" w:rsidRPr="00995DB4" w:rsidRDefault="00995DB4" w:rsidP="00995DB4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6.</w:t>
      </w:r>
      <w:r w:rsidR="00203EF3" w:rsidRPr="00995DB4">
        <w:rPr>
          <w:rFonts w:ascii="Arial" w:hAnsi="Arial" w:cs="Arial"/>
          <w:b/>
          <w:sz w:val="24"/>
          <w:szCs w:val="24"/>
          <w:u w:val="single"/>
        </w:rPr>
        <w:t>Street Cleansing</w:t>
      </w:r>
    </w:p>
    <w:p w14:paraId="0CBFE6F3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F47578F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The general cleansing schedule will be assessed further to identify efficiencies and ensure all roads are accounted for.  </w:t>
      </w:r>
    </w:p>
    <w:p w14:paraId="5EF6D8BF" w14:textId="77777777" w:rsidR="00203EF3" w:rsidRDefault="00203EF3" w:rsidP="00203EF3">
      <w:pPr>
        <w:pStyle w:val="ListParagraph"/>
        <w:tabs>
          <w:tab w:val="left" w:pos="420"/>
          <w:tab w:val="center" w:pos="4513"/>
        </w:tabs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14:paraId="3EE60262" w14:textId="4F5B0980" w:rsidR="00203EF3" w:rsidRPr="00995DB4" w:rsidRDefault="00995DB4" w:rsidP="00995DB4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7.</w:t>
      </w:r>
      <w:r w:rsidR="00203EF3" w:rsidRPr="00995DB4">
        <w:rPr>
          <w:rFonts w:ascii="Arial" w:hAnsi="Arial" w:cs="Arial"/>
          <w:b/>
          <w:u w:val="single"/>
        </w:rPr>
        <w:t xml:space="preserve">Grass </w:t>
      </w:r>
      <w:proofErr w:type="gramStart"/>
      <w:r w:rsidR="00203EF3" w:rsidRPr="00995DB4">
        <w:rPr>
          <w:rFonts w:ascii="Arial" w:hAnsi="Arial" w:cs="Arial"/>
          <w:b/>
          <w:u w:val="single"/>
        </w:rPr>
        <w:t>Cutting</w:t>
      </w:r>
      <w:proofErr w:type="gramEnd"/>
    </w:p>
    <w:p w14:paraId="18F65221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u w:val="single"/>
        </w:rPr>
      </w:pPr>
    </w:p>
    <w:p w14:paraId="3CB97E60" w14:textId="21986C14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Grass cutting commenced started on roundabouts, the verges and sports pitch maintenance will commence from 15 March. </w:t>
      </w:r>
    </w:p>
    <w:p w14:paraId="3332002B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848B946" w14:textId="4EFED21E" w:rsidR="00203EF3" w:rsidRPr="00995DB4" w:rsidRDefault="00995DB4" w:rsidP="00995DB4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8.Dinton Country Park</w:t>
      </w:r>
    </w:p>
    <w:p w14:paraId="48F89A48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2E73F99B" w14:textId="177BA97F" w:rsidR="00203EF3" w:rsidRDefault="00203EF3" w:rsidP="00995DB4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issues at </w:t>
      </w:r>
      <w:proofErr w:type="spellStart"/>
      <w:r>
        <w:rPr>
          <w:rFonts w:ascii="Arial" w:hAnsi="Arial" w:cs="Arial"/>
          <w:sz w:val="24"/>
          <w:szCs w:val="24"/>
        </w:rPr>
        <w:t>Dinton</w:t>
      </w:r>
      <w:proofErr w:type="spellEnd"/>
      <w:r>
        <w:rPr>
          <w:rFonts w:ascii="Arial" w:hAnsi="Arial" w:cs="Arial"/>
          <w:sz w:val="24"/>
          <w:szCs w:val="24"/>
        </w:rPr>
        <w:t xml:space="preserve"> over the weekend, social distancing measures and play area booking remains in place. This is expected to be lifted on 29 March when Lockdown restrictions are relaxed.  </w:t>
      </w:r>
    </w:p>
    <w:p w14:paraId="323B76DE" w14:textId="77777777" w:rsidR="00203EF3" w:rsidRDefault="00203EF3" w:rsidP="00203EF3">
      <w:pPr>
        <w:pStyle w:val="ListParagraph"/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2E4BE809" w14:textId="0471FAD0" w:rsidR="00203EF3" w:rsidRDefault="00995DB4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9.California Country Park </w:t>
      </w:r>
    </w:p>
    <w:p w14:paraId="31115C64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021227DF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California play area will be complete at the end of March with a ‘soft opening’.  Staff will be available to monitor numbers in the park.  The formal opening is expected in June.  </w:t>
      </w:r>
    </w:p>
    <w:p w14:paraId="0D904AB1" w14:textId="77777777" w:rsidR="00203EF3" w:rsidRDefault="00203EF3" w:rsidP="00203EF3">
      <w:pPr>
        <w:tabs>
          <w:tab w:val="left" w:pos="420"/>
          <w:tab w:val="center" w:pos="4513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sectPr w:rsidR="00203EF3" w:rsidSect="00D60F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paperSrc w:first="11" w:other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7F8AB2" w14:textId="77777777" w:rsidR="006D4EDB" w:rsidRDefault="006D4EDB" w:rsidP="00962333">
      <w:pPr>
        <w:spacing w:after="0" w:line="240" w:lineRule="auto"/>
      </w:pPr>
      <w:r>
        <w:separator/>
      </w:r>
    </w:p>
  </w:endnote>
  <w:endnote w:type="continuationSeparator" w:id="0">
    <w:p w14:paraId="66DBB745" w14:textId="77777777" w:rsidR="006D4EDB" w:rsidRDefault="006D4EDB" w:rsidP="00962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DF66A" w14:textId="77777777" w:rsidR="000A3E5E" w:rsidRDefault="000A3E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D6D76" w14:textId="50C3533F" w:rsidR="000A3E5E" w:rsidRDefault="000A3E5E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05D80DC" wp14:editId="030E4712">
              <wp:simplePos x="0" y="0"/>
              <wp:positionH relativeFrom="page">
                <wp:posOffset>0</wp:posOffset>
              </wp:positionH>
              <wp:positionV relativeFrom="page">
                <wp:posOffset>9954260</wp:posOffset>
              </wp:positionV>
              <wp:extent cx="7560310" cy="546735"/>
              <wp:effectExtent l="0" t="0" r="0" b="5715"/>
              <wp:wrapNone/>
              <wp:docPr id="1" name="MSIPCMcb7041c98fa145e488146fc3" descr="{&quot;HashCode&quot;:117216697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89EE16" w14:textId="6D6B8D25" w:rsidR="000A3E5E" w:rsidRPr="000A3E5E" w:rsidRDefault="000A3E5E" w:rsidP="000A3E5E">
                          <w:pPr>
                            <w:spacing w:after="0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0A3E5E">
                            <w:rPr>
                              <w:rFonts w:cs="Calibri"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D80DC" id="_x0000_t202" coordsize="21600,21600" o:spt="202" path="m,l,21600r21600,l21600,xe">
              <v:stroke joinstyle="miter"/>
              <v:path gradientshapeok="t" o:connecttype="rect"/>
            </v:shapetype>
            <v:shape id="MSIPCMcb7041c98fa145e488146fc3" o:spid="_x0000_s1026" type="#_x0000_t202" alt="{&quot;HashCode&quot;:1172166973,&quot;Height&quot;:841.0,&quot;Width&quot;:595.0,&quot;Placement&quot;:&quot;Footer&quot;,&quot;Index&quot;:&quot;Primary&quot;,&quot;Section&quot;:1,&quot;Top&quot;:0.0,&quot;Left&quot;:0.0}" style="position:absolute;margin-left:0;margin-top:783.8pt;width:595.3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" o:allowincell="f" filled="f" stroked="f" strokeweight=".5pt">
              <v:textbox inset="20pt,0,,0">
                <w:txbxContent>
                  <w:p w14:paraId="3489EE16" w14:textId="6D6B8D25" w:rsidR="000A3E5E" w:rsidRPr="000A3E5E" w:rsidRDefault="000A3E5E" w:rsidP="000A3E5E">
                    <w:pPr>
                      <w:spacing w:after="0"/>
                      <w:rPr>
                        <w:rFonts w:cs="Calibri"/>
                        <w:color w:val="000000"/>
                        <w:sz w:val="20"/>
                      </w:rPr>
                    </w:pPr>
                    <w:r w:rsidRPr="000A3E5E">
                      <w:rPr>
                        <w:rFonts w:cs="Calibri"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20F53" w14:textId="77777777" w:rsidR="000A3E5E" w:rsidRDefault="000A3E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D5331" w14:textId="77777777" w:rsidR="006D4EDB" w:rsidRDefault="006D4EDB" w:rsidP="00962333">
      <w:pPr>
        <w:spacing w:after="0" w:line="240" w:lineRule="auto"/>
      </w:pPr>
      <w:r>
        <w:separator/>
      </w:r>
    </w:p>
  </w:footnote>
  <w:footnote w:type="continuationSeparator" w:id="0">
    <w:p w14:paraId="54EB265C" w14:textId="77777777" w:rsidR="006D4EDB" w:rsidRDefault="006D4EDB" w:rsidP="00962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9F2E0" w14:textId="77777777" w:rsidR="000A3E5E" w:rsidRDefault="000A3E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15A9E" w14:textId="77777777" w:rsidR="000A3E5E" w:rsidRDefault="000A3E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7AB02" w14:textId="77777777" w:rsidR="000A3E5E" w:rsidRDefault="000A3E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95001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F28E9"/>
    <w:multiLevelType w:val="hybridMultilevel"/>
    <w:tmpl w:val="215AD6EA"/>
    <w:lvl w:ilvl="0" w:tplc="B96CFEB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7359"/>
    <w:multiLevelType w:val="hybridMultilevel"/>
    <w:tmpl w:val="F92E0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81A7C"/>
    <w:multiLevelType w:val="hybridMultilevel"/>
    <w:tmpl w:val="6F06B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5500"/>
    <w:multiLevelType w:val="hybridMultilevel"/>
    <w:tmpl w:val="0C8A7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D6903"/>
    <w:multiLevelType w:val="hybridMultilevel"/>
    <w:tmpl w:val="E286C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0033"/>
    <w:multiLevelType w:val="hybridMultilevel"/>
    <w:tmpl w:val="8DDA633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6B312C1"/>
    <w:multiLevelType w:val="hybridMultilevel"/>
    <w:tmpl w:val="E154E3FA"/>
    <w:lvl w:ilvl="0" w:tplc="43522E3A">
      <w:start w:val="4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43FC4"/>
    <w:multiLevelType w:val="hybridMultilevel"/>
    <w:tmpl w:val="5D642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46D9F"/>
    <w:multiLevelType w:val="hybridMultilevel"/>
    <w:tmpl w:val="5552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863EA"/>
    <w:multiLevelType w:val="hybridMultilevel"/>
    <w:tmpl w:val="8FFC50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11125"/>
    <w:multiLevelType w:val="hybridMultilevel"/>
    <w:tmpl w:val="F2A64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17038"/>
    <w:multiLevelType w:val="hybridMultilevel"/>
    <w:tmpl w:val="0B808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D42D2"/>
    <w:multiLevelType w:val="hybridMultilevel"/>
    <w:tmpl w:val="4EEAC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F3145"/>
    <w:multiLevelType w:val="hybridMultilevel"/>
    <w:tmpl w:val="7DEA1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D054E"/>
    <w:multiLevelType w:val="hybridMultilevel"/>
    <w:tmpl w:val="889AF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226B8"/>
    <w:multiLevelType w:val="hybridMultilevel"/>
    <w:tmpl w:val="45868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67A34"/>
    <w:multiLevelType w:val="hybridMultilevel"/>
    <w:tmpl w:val="22628B64"/>
    <w:lvl w:ilvl="0" w:tplc="CAAEF6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72408"/>
    <w:multiLevelType w:val="hybridMultilevel"/>
    <w:tmpl w:val="DCD20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D564E"/>
    <w:multiLevelType w:val="hybridMultilevel"/>
    <w:tmpl w:val="8E000D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322C60"/>
    <w:multiLevelType w:val="hybridMultilevel"/>
    <w:tmpl w:val="1AE88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722C9"/>
    <w:multiLevelType w:val="hybridMultilevel"/>
    <w:tmpl w:val="7A5CB4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E7055C"/>
    <w:multiLevelType w:val="hybridMultilevel"/>
    <w:tmpl w:val="6D861E9C"/>
    <w:lvl w:ilvl="0" w:tplc="D3421300">
      <w:start w:val="4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B64CC"/>
    <w:multiLevelType w:val="hybridMultilevel"/>
    <w:tmpl w:val="498019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6235A"/>
    <w:multiLevelType w:val="hybridMultilevel"/>
    <w:tmpl w:val="4B16F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C27E9"/>
    <w:multiLevelType w:val="hybridMultilevel"/>
    <w:tmpl w:val="86888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C0BB5"/>
    <w:multiLevelType w:val="hybridMultilevel"/>
    <w:tmpl w:val="DAAC9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744E2"/>
    <w:multiLevelType w:val="hybridMultilevel"/>
    <w:tmpl w:val="9C0E5B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24"/>
  </w:num>
  <w:num w:numId="5">
    <w:abstractNumId w:val="20"/>
  </w:num>
  <w:num w:numId="6">
    <w:abstractNumId w:val="14"/>
  </w:num>
  <w:num w:numId="7">
    <w:abstractNumId w:val="15"/>
  </w:num>
  <w:num w:numId="8">
    <w:abstractNumId w:val="23"/>
  </w:num>
  <w:num w:numId="9">
    <w:abstractNumId w:val="9"/>
  </w:num>
  <w:num w:numId="10">
    <w:abstractNumId w:val="0"/>
  </w:num>
  <w:num w:numId="11">
    <w:abstractNumId w:val="4"/>
  </w:num>
  <w:num w:numId="12">
    <w:abstractNumId w:val="21"/>
  </w:num>
  <w:num w:numId="13">
    <w:abstractNumId w:val="25"/>
  </w:num>
  <w:num w:numId="14">
    <w:abstractNumId w:val="19"/>
  </w:num>
  <w:num w:numId="15">
    <w:abstractNumId w:val="13"/>
  </w:num>
  <w:num w:numId="16">
    <w:abstractNumId w:val="26"/>
  </w:num>
  <w:num w:numId="17">
    <w:abstractNumId w:val="3"/>
  </w:num>
  <w:num w:numId="18">
    <w:abstractNumId w:val="11"/>
  </w:num>
  <w:num w:numId="19">
    <w:abstractNumId w:val="18"/>
  </w:num>
  <w:num w:numId="20">
    <w:abstractNumId w:val="17"/>
  </w:num>
  <w:num w:numId="21">
    <w:abstractNumId w:val="16"/>
  </w:num>
  <w:num w:numId="22">
    <w:abstractNumId w:val="6"/>
  </w:num>
  <w:num w:numId="23">
    <w:abstractNumId w:val="2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7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89A"/>
    <w:rsid w:val="0000269A"/>
    <w:rsid w:val="0001695E"/>
    <w:rsid w:val="00020EFD"/>
    <w:rsid w:val="00045BB1"/>
    <w:rsid w:val="00071EB4"/>
    <w:rsid w:val="00075341"/>
    <w:rsid w:val="000909F4"/>
    <w:rsid w:val="000969B6"/>
    <w:rsid w:val="00097462"/>
    <w:rsid w:val="000A3E5E"/>
    <w:rsid w:val="000B26B3"/>
    <w:rsid w:val="000B3B76"/>
    <w:rsid w:val="000B44F6"/>
    <w:rsid w:val="000C2A78"/>
    <w:rsid w:val="000E41D1"/>
    <w:rsid w:val="000F040A"/>
    <w:rsid w:val="000F4E69"/>
    <w:rsid w:val="000F5300"/>
    <w:rsid w:val="000F6E81"/>
    <w:rsid w:val="00100BD0"/>
    <w:rsid w:val="00103220"/>
    <w:rsid w:val="00106CC7"/>
    <w:rsid w:val="00106F40"/>
    <w:rsid w:val="00107FE7"/>
    <w:rsid w:val="00117322"/>
    <w:rsid w:val="00122536"/>
    <w:rsid w:val="00135F21"/>
    <w:rsid w:val="00143FAA"/>
    <w:rsid w:val="001530A2"/>
    <w:rsid w:val="00190A4D"/>
    <w:rsid w:val="001A5EF5"/>
    <w:rsid w:val="001A6CAF"/>
    <w:rsid w:val="001C6033"/>
    <w:rsid w:val="001D15CC"/>
    <w:rsid w:val="001D3698"/>
    <w:rsid w:val="001E1717"/>
    <w:rsid w:val="001E1ABE"/>
    <w:rsid w:val="001F18BE"/>
    <w:rsid w:val="00203EF3"/>
    <w:rsid w:val="002177B6"/>
    <w:rsid w:val="00217C72"/>
    <w:rsid w:val="002308BF"/>
    <w:rsid w:val="00230951"/>
    <w:rsid w:val="002339D0"/>
    <w:rsid w:val="0024113B"/>
    <w:rsid w:val="00243893"/>
    <w:rsid w:val="00255D48"/>
    <w:rsid w:val="00257056"/>
    <w:rsid w:val="002629F3"/>
    <w:rsid w:val="00265E8A"/>
    <w:rsid w:val="002774D1"/>
    <w:rsid w:val="00293A35"/>
    <w:rsid w:val="002A2EF4"/>
    <w:rsid w:val="002B6B78"/>
    <w:rsid w:val="002C04B5"/>
    <w:rsid w:val="002C14F6"/>
    <w:rsid w:val="002C1AFA"/>
    <w:rsid w:val="002E3975"/>
    <w:rsid w:val="002E434A"/>
    <w:rsid w:val="002F063A"/>
    <w:rsid w:val="0030040E"/>
    <w:rsid w:val="00302E7B"/>
    <w:rsid w:val="00304DFD"/>
    <w:rsid w:val="003067EA"/>
    <w:rsid w:val="0030728A"/>
    <w:rsid w:val="00311170"/>
    <w:rsid w:val="00311C64"/>
    <w:rsid w:val="00330D7B"/>
    <w:rsid w:val="00332DE7"/>
    <w:rsid w:val="003426A7"/>
    <w:rsid w:val="00345F57"/>
    <w:rsid w:val="00347A5C"/>
    <w:rsid w:val="00351B9D"/>
    <w:rsid w:val="00353794"/>
    <w:rsid w:val="0037054C"/>
    <w:rsid w:val="003961FB"/>
    <w:rsid w:val="003A1A47"/>
    <w:rsid w:val="003A4C09"/>
    <w:rsid w:val="003C0598"/>
    <w:rsid w:val="003C18CA"/>
    <w:rsid w:val="003C209C"/>
    <w:rsid w:val="003C375F"/>
    <w:rsid w:val="003D3A24"/>
    <w:rsid w:val="003F4CCF"/>
    <w:rsid w:val="00400415"/>
    <w:rsid w:val="004017E7"/>
    <w:rsid w:val="00403120"/>
    <w:rsid w:val="00404511"/>
    <w:rsid w:val="00421023"/>
    <w:rsid w:val="00421E0B"/>
    <w:rsid w:val="00425F88"/>
    <w:rsid w:val="00430C83"/>
    <w:rsid w:val="0043636B"/>
    <w:rsid w:val="00450CF9"/>
    <w:rsid w:val="0045698A"/>
    <w:rsid w:val="00457791"/>
    <w:rsid w:val="0046352D"/>
    <w:rsid w:val="00464842"/>
    <w:rsid w:val="00464A6B"/>
    <w:rsid w:val="004803B9"/>
    <w:rsid w:val="00483779"/>
    <w:rsid w:val="00484715"/>
    <w:rsid w:val="00497AC0"/>
    <w:rsid w:val="004A3B4E"/>
    <w:rsid w:val="004B2EA3"/>
    <w:rsid w:val="004B401D"/>
    <w:rsid w:val="004C1FD7"/>
    <w:rsid w:val="004C7653"/>
    <w:rsid w:val="004D47AA"/>
    <w:rsid w:val="004D586E"/>
    <w:rsid w:val="004E2B91"/>
    <w:rsid w:val="004E585E"/>
    <w:rsid w:val="0050104C"/>
    <w:rsid w:val="00503544"/>
    <w:rsid w:val="0050426E"/>
    <w:rsid w:val="00512310"/>
    <w:rsid w:val="005204D1"/>
    <w:rsid w:val="00524479"/>
    <w:rsid w:val="00534D82"/>
    <w:rsid w:val="005370A1"/>
    <w:rsid w:val="00546BB7"/>
    <w:rsid w:val="005503C5"/>
    <w:rsid w:val="005710DC"/>
    <w:rsid w:val="0057125D"/>
    <w:rsid w:val="0057213E"/>
    <w:rsid w:val="00573B50"/>
    <w:rsid w:val="005930AA"/>
    <w:rsid w:val="005B2AE5"/>
    <w:rsid w:val="005B2F7D"/>
    <w:rsid w:val="005C4EC0"/>
    <w:rsid w:val="005C735F"/>
    <w:rsid w:val="006057B8"/>
    <w:rsid w:val="00612466"/>
    <w:rsid w:val="00627D3B"/>
    <w:rsid w:val="00633C8B"/>
    <w:rsid w:val="00635C7C"/>
    <w:rsid w:val="0064067C"/>
    <w:rsid w:val="006662B1"/>
    <w:rsid w:val="00692D21"/>
    <w:rsid w:val="006B018D"/>
    <w:rsid w:val="006B0404"/>
    <w:rsid w:val="006B7960"/>
    <w:rsid w:val="006C03FF"/>
    <w:rsid w:val="006D14D6"/>
    <w:rsid w:val="006D4EDB"/>
    <w:rsid w:val="006E259B"/>
    <w:rsid w:val="006F0C2E"/>
    <w:rsid w:val="006F3B2D"/>
    <w:rsid w:val="0071085A"/>
    <w:rsid w:val="007167C4"/>
    <w:rsid w:val="007410B4"/>
    <w:rsid w:val="007521AB"/>
    <w:rsid w:val="0076240E"/>
    <w:rsid w:val="00776EBA"/>
    <w:rsid w:val="00782511"/>
    <w:rsid w:val="007861D8"/>
    <w:rsid w:val="00786274"/>
    <w:rsid w:val="00792CB5"/>
    <w:rsid w:val="007B5185"/>
    <w:rsid w:val="007C26B4"/>
    <w:rsid w:val="007C2BD0"/>
    <w:rsid w:val="007E52CA"/>
    <w:rsid w:val="007F4CE3"/>
    <w:rsid w:val="008020C4"/>
    <w:rsid w:val="00810F0F"/>
    <w:rsid w:val="00813743"/>
    <w:rsid w:val="00813C9E"/>
    <w:rsid w:val="00815751"/>
    <w:rsid w:val="0084598B"/>
    <w:rsid w:val="008475EC"/>
    <w:rsid w:val="008568A7"/>
    <w:rsid w:val="00862701"/>
    <w:rsid w:val="00871B02"/>
    <w:rsid w:val="0089089A"/>
    <w:rsid w:val="008B5F77"/>
    <w:rsid w:val="008C0B0D"/>
    <w:rsid w:val="008C1C78"/>
    <w:rsid w:val="008E5E44"/>
    <w:rsid w:val="008F4CA8"/>
    <w:rsid w:val="008F507D"/>
    <w:rsid w:val="00900DF3"/>
    <w:rsid w:val="00906CE3"/>
    <w:rsid w:val="00920520"/>
    <w:rsid w:val="00921C3D"/>
    <w:rsid w:val="009271A1"/>
    <w:rsid w:val="009426F2"/>
    <w:rsid w:val="00942E1A"/>
    <w:rsid w:val="009437F4"/>
    <w:rsid w:val="00944FE6"/>
    <w:rsid w:val="00962333"/>
    <w:rsid w:val="00967AA4"/>
    <w:rsid w:val="00970EE6"/>
    <w:rsid w:val="00971129"/>
    <w:rsid w:val="00980B89"/>
    <w:rsid w:val="00981722"/>
    <w:rsid w:val="00994455"/>
    <w:rsid w:val="00995DB4"/>
    <w:rsid w:val="009A0C42"/>
    <w:rsid w:val="009B598F"/>
    <w:rsid w:val="009C549C"/>
    <w:rsid w:val="009C62D4"/>
    <w:rsid w:val="009C75EA"/>
    <w:rsid w:val="009D44F9"/>
    <w:rsid w:val="009F659A"/>
    <w:rsid w:val="00A002AD"/>
    <w:rsid w:val="00A03870"/>
    <w:rsid w:val="00A0439F"/>
    <w:rsid w:val="00A1060E"/>
    <w:rsid w:val="00A10DA1"/>
    <w:rsid w:val="00A17061"/>
    <w:rsid w:val="00A17178"/>
    <w:rsid w:val="00A262E6"/>
    <w:rsid w:val="00A429FC"/>
    <w:rsid w:val="00A47377"/>
    <w:rsid w:val="00A645DA"/>
    <w:rsid w:val="00A83226"/>
    <w:rsid w:val="00A86DF3"/>
    <w:rsid w:val="00A91797"/>
    <w:rsid w:val="00AA0D2F"/>
    <w:rsid w:val="00AB3EA8"/>
    <w:rsid w:val="00AB5BE8"/>
    <w:rsid w:val="00AC6A32"/>
    <w:rsid w:val="00AD3D31"/>
    <w:rsid w:val="00AE568C"/>
    <w:rsid w:val="00B07561"/>
    <w:rsid w:val="00B10BE4"/>
    <w:rsid w:val="00B1501F"/>
    <w:rsid w:val="00B36B1C"/>
    <w:rsid w:val="00B40930"/>
    <w:rsid w:val="00B44528"/>
    <w:rsid w:val="00B45911"/>
    <w:rsid w:val="00B51CBA"/>
    <w:rsid w:val="00B66D3D"/>
    <w:rsid w:val="00B72D4E"/>
    <w:rsid w:val="00B810F9"/>
    <w:rsid w:val="00BA081C"/>
    <w:rsid w:val="00BA14AD"/>
    <w:rsid w:val="00BA3797"/>
    <w:rsid w:val="00BC01F3"/>
    <w:rsid w:val="00BC2AA7"/>
    <w:rsid w:val="00BC3DD5"/>
    <w:rsid w:val="00BC4158"/>
    <w:rsid w:val="00BC4D49"/>
    <w:rsid w:val="00BD188A"/>
    <w:rsid w:val="00BD785F"/>
    <w:rsid w:val="00BE1111"/>
    <w:rsid w:val="00BE38E5"/>
    <w:rsid w:val="00BF2BB6"/>
    <w:rsid w:val="00C057BA"/>
    <w:rsid w:val="00C11697"/>
    <w:rsid w:val="00C16DA2"/>
    <w:rsid w:val="00C2016B"/>
    <w:rsid w:val="00C23FB8"/>
    <w:rsid w:val="00C36C8B"/>
    <w:rsid w:val="00C51704"/>
    <w:rsid w:val="00C700BA"/>
    <w:rsid w:val="00C86369"/>
    <w:rsid w:val="00C86CD1"/>
    <w:rsid w:val="00CA2FAF"/>
    <w:rsid w:val="00CA4959"/>
    <w:rsid w:val="00CC4DC8"/>
    <w:rsid w:val="00CD3E96"/>
    <w:rsid w:val="00CD4AA4"/>
    <w:rsid w:val="00CE6CE6"/>
    <w:rsid w:val="00CF6229"/>
    <w:rsid w:val="00CF6DFD"/>
    <w:rsid w:val="00D10A0E"/>
    <w:rsid w:val="00D15EF6"/>
    <w:rsid w:val="00D21AC9"/>
    <w:rsid w:val="00D43FD1"/>
    <w:rsid w:val="00D46A9E"/>
    <w:rsid w:val="00D526D9"/>
    <w:rsid w:val="00D60F00"/>
    <w:rsid w:val="00D6341A"/>
    <w:rsid w:val="00D67487"/>
    <w:rsid w:val="00D86CC3"/>
    <w:rsid w:val="00D92BB2"/>
    <w:rsid w:val="00DE50B0"/>
    <w:rsid w:val="00E101A8"/>
    <w:rsid w:val="00E133E6"/>
    <w:rsid w:val="00E212AD"/>
    <w:rsid w:val="00E24CC2"/>
    <w:rsid w:val="00E27C9C"/>
    <w:rsid w:val="00E27DBF"/>
    <w:rsid w:val="00E30BE6"/>
    <w:rsid w:val="00E33B2B"/>
    <w:rsid w:val="00E341C6"/>
    <w:rsid w:val="00E85070"/>
    <w:rsid w:val="00E909DC"/>
    <w:rsid w:val="00EB5F08"/>
    <w:rsid w:val="00ED3472"/>
    <w:rsid w:val="00EF45C8"/>
    <w:rsid w:val="00F07360"/>
    <w:rsid w:val="00F50B11"/>
    <w:rsid w:val="00F513EB"/>
    <w:rsid w:val="00F828F6"/>
    <w:rsid w:val="00F94084"/>
    <w:rsid w:val="00FB3371"/>
    <w:rsid w:val="00FD2D17"/>
    <w:rsid w:val="00FF3F71"/>
    <w:rsid w:val="00FF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1DD7A2"/>
  <w15:docId w15:val="{99DDFD6C-7352-4A0D-B0DA-B3076AEA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89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6B040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basedOn w:val="DefaultParagraphFont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basedOn w:val="DefaultParagraphFont"/>
    <w:rPr>
      <w:rFonts w:ascii="Arial" w:hAnsi="Arial" w:cs="Arial"/>
      <w:color w:val="auto"/>
      <w:sz w:val="20"/>
    </w:rPr>
  </w:style>
  <w:style w:type="paragraph" w:customStyle="1" w:styleId="Default">
    <w:name w:val="Default"/>
    <w:rsid w:val="0089089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36B1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D188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188A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D188A"/>
    <w:rPr>
      <w:b/>
      <w:bCs/>
    </w:rPr>
  </w:style>
  <w:style w:type="paragraph" w:styleId="Header">
    <w:name w:val="header"/>
    <w:basedOn w:val="Normal"/>
    <w:link w:val="HeaderChar"/>
    <w:unhideWhenUsed/>
    <w:rsid w:val="009623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62333"/>
    <w:rPr>
      <w:rFonts w:ascii="Calibri" w:eastAsia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9623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62333"/>
    <w:rPr>
      <w:rFonts w:ascii="Calibri" w:eastAsia="Calibri" w:hAnsi="Calibri"/>
      <w:sz w:val="22"/>
      <w:szCs w:val="22"/>
      <w:lang w:eastAsia="en-US"/>
    </w:rPr>
  </w:style>
  <w:style w:type="paragraph" w:styleId="ListBullet">
    <w:name w:val="List Bullet"/>
    <w:basedOn w:val="Normal"/>
    <w:unhideWhenUsed/>
    <w:rsid w:val="002629F3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83B05-3C5B-463A-811F-4DFCEC0F8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2276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Wokingham Borough Council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Hunter</dc:creator>
  <cp:keywords/>
  <dc:description/>
  <cp:lastModifiedBy>Mike Balbini</cp:lastModifiedBy>
  <cp:revision>2</cp:revision>
  <dcterms:created xsi:type="dcterms:W3CDTF">2021-03-10T16:50:00Z</dcterms:created>
  <dcterms:modified xsi:type="dcterms:W3CDTF">2021-03-10T16:50:00Z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Name">
    <vt:lpwstr>ClassificationName</vt:lpwstr>
  </property>
  <property fmtid="{D5CDD505-2E9C-101B-9397-08002B2CF9AE}" pid="3" name="ClassificationMarking">
    <vt:lpwstr>ClassificationMarking</vt:lpwstr>
  </property>
  <property fmtid="{D5CDD505-2E9C-101B-9397-08002B2CF9AE}" pid="4" name="ClassificationMadeBy">
    <vt:lpwstr>ClassificationMadeBy</vt:lpwstr>
  </property>
  <property fmtid="{D5CDD505-2E9C-101B-9397-08002B2CF9AE}" pid="5" name="ClassificationMadeOn">
    <vt:lpwstr>ClassificationMadeOn</vt:lpwstr>
  </property>
  <property fmtid="{D5CDD505-2E9C-101B-9397-08002B2CF9AE}" pid="6" name="ClassificationMadeExternally">
    <vt:lpwstr>ClassificationMadeExternally</vt:lpwstr>
  </property>
  <property fmtid="{D5CDD505-2E9C-101B-9397-08002B2CF9AE}" pid="7" name="MSIP_Label_2b28a9a6-133a-4796-ad7d-6b90f7583680_Enabled">
    <vt:lpwstr>true</vt:lpwstr>
  </property>
  <property fmtid="{D5CDD505-2E9C-101B-9397-08002B2CF9AE}" pid="8" name="MSIP_Label_2b28a9a6-133a-4796-ad7d-6b90f7583680_SetDate">
    <vt:lpwstr>2021-03-09T09:28:57Z</vt:lpwstr>
  </property>
  <property fmtid="{D5CDD505-2E9C-101B-9397-08002B2CF9AE}" pid="9" name="MSIP_Label_2b28a9a6-133a-4796-ad7d-6b90f7583680_Method">
    <vt:lpwstr>Standard</vt:lpwstr>
  </property>
  <property fmtid="{D5CDD505-2E9C-101B-9397-08002B2CF9AE}" pid="10" name="MSIP_Label_2b28a9a6-133a-4796-ad7d-6b90f7583680_Name">
    <vt:lpwstr>Private</vt:lpwstr>
  </property>
  <property fmtid="{D5CDD505-2E9C-101B-9397-08002B2CF9AE}" pid="11" name="MSIP_Label_2b28a9a6-133a-4796-ad7d-6b90f7583680_SiteId">
    <vt:lpwstr>996ee15c-0b3e-4a6f-8e65-120a9a51821a</vt:lpwstr>
  </property>
  <property fmtid="{D5CDD505-2E9C-101B-9397-08002B2CF9AE}" pid="12" name="MSIP_Label_2b28a9a6-133a-4796-ad7d-6b90f7583680_ActionId">
    <vt:lpwstr>4215884e-093f-4547-947d-caddbcb02ec4</vt:lpwstr>
  </property>
  <property fmtid="{D5CDD505-2E9C-101B-9397-08002B2CF9AE}" pid="13" name="MSIP_Label_2b28a9a6-133a-4796-ad7d-6b90f7583680_ContentBits">
    <vt:lpwstr>2</vt:lpwstr>
  </property>
</Properties>
</file>